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1E" w:rsidRDefault="002C397A" w:rsidP="00225F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2C397A" w:rsidRDefault="002C397A" w:rsidP="00225F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11E" w:rsidRPr="000D111E">
        <w:rPr>
          <w:rFonts w:ascii="Times New Roman" w:hAnsi="Times New Roman" w:cs="Times New Roman"/>
          <w:sz w:val="24"/>
          <w:szCs w:val="24"/>
        </w:rPr>
        <w:t>для размещения на сайте АО «ОЭЗ «Байкальская гавань»</w:t>
      </w:r>
    </w:p>
    <w:p w:rsidR="000D111E" w:rsidRDefault="000D111E" w:rsidP="00225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97A" w:rsidRPr="00243172" w:rsidRDefault="002C397A" w:rsidP="004F32DD">
      <w:pPr>
        <w:rPr>
          <w:rFonts w:ascii="Times New Roman" w:hAnsi="Times New Roman" w:cs="Times New Roman"/>
          <w:sz w:val="24"/>
          <w:szCs w:val="24"/>
        </w:rPr>
      </w:pPr>
    </w:p>
    <w:p w:rsidR="00243172" w:rsidRPr="00243172" w:rsidRDefault="00243172" w:rsidP="00243172">
      <w:pPr>
        <w:jc w:val="both"/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 xml:space="preserve">АО ОЭЗ «Байкальская гавань», информирует о наличии земельных участков, государственного и муниципального имущества, расположенных в границах ОЭЗ ТРТ «Байкальская гавань» и не сданных в аренду по состоянию </w:t>
      </w:r>
      <w:r w:rsidR="008F7BDF" w:rsidRPr="00243172">
        <w:rPr>
          <w:rFonts w:ascii="Times New Roman" w:hAnsi="Times New Roman" w:cs="Times New Roman"/>
          <w:sz w:val="24"/>
          <w:szCs w:val="24"/>
        </w:rPr>
        <w:t>на</w:t>
      </w:r>
      <w:r w:rsidR="008F7BDF">
        <w:rPr>
          <w:rFonts w:ascii="Times New Roman" w:hAnsi="Times New Roman" w:cs="Times New Roman"/>
          <w:sz w:val="24"/>
          <w:szCs w:val="24"/>
        </w:rPr>
        <w:t xml:space="preserve"> </w:t>
      </w:r>
      <w:r w:rsidR="004609D3">
        <w:rPr>
          <w:rFonts w:ascii="Times New Roman" w:hAnsi="Times New Roman" w:cs="Times New Roman"/>
          <w:sz w:val="24"/>
          <w:szCs w:val="24"/>
        </w:rPr>
        <w:t>01.04</w:t>
      </w:r>
      <w:r w:rsidR="008F7BDF" w:rsidRPr="00243172">
        <w:rPr>
          <w:rFonts w:ascii="Times New Roman" w:hAnsi="Times New Roman" w:cs="Times New Roman"/>
          <w:sz w:val="24"/>
          <w:szCs w:val="24"/>
        </w:rPr>
        <w:t>.2024</w:t>
      </w:r>
      <w:r w:rsidR="002C397A">
        <w:rPr>
          <w:rFonts w:ascii="Times New Roman" w:hAnsi="Times New Roman" w:cs="Times New Roman"/>
          <w:sz w:val="24"/>
          <w:szCs w:val="24"/>
        </w:rPr>
        <w:t xml:space="preserve"> </w:t>
      </w:r>
      <w:r w:rsidRPr="00243172">
        <w:rPr>
          <w:rFonts w:ascii="Times New Roman" w:hAnsi="Times New Roman" w:cs="Times New Roman"/>
          <w:sz w:val="24"/>
          <w:szCs w:val="24"/>
        </w:rPr>
        <w:t>г.</w:t>
      </w:r>
    </w:p>
    <w:p w:rsidR="00243172" w:rsidRPr="00243172" w:rsidRDefault="00243172" w:rsidP="00243172">
      <w:p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 xml:space="preserve">Кадастровые номера участков: 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03:16:500109:38;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03:16:500109:39;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03:16:500109:40;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03:16:500109:41;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03:16:500109:42;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03:16:500109:43;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03:16:500109:44;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03:16:500109:45;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03:16:000000:7174;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03:16:000000:7176;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03:16:000000:7177;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03:16:000000:7178;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03:16:000000:182;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03:16:480103:31;</w:t>
      </w:r>
    </w:p>
    <w:p w:rsidR="006D7C4D" w:rsidRDefault="006D7C4D" w:rsidP="004F32DD">
      <w:pPr>
        <w:rPr>
          <w:rFonts w:ascii="Times New Roman" w:hAnsi="Times New Roman" w:cs="Times New Roman"/>
          <w:sz w:val="24"/>
          <w:szCs w:val="24"/>
        </w:rPr>
      </w:pPr>
    </w:p>
    <w:p w:rsidR="000D111E" w:rsidRDefault="000D111E" w:rsidP="004F32DD">
      <w:pPr>
        <w:rPr>
          <w:rFonts w:ascii="Times New Roman" w:hAnsi="Times New Roman" w:cs="Times New Roman"/>
          <w:sz w:val="24"/>
          <w:szCs w:val="24"/>
        </w:rPr>
      </w:pPr>
    </w:p>
    <w:p w:rsidR="000D111E" w:rsidRDefault="000D111E" w:rsidP="004F3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</w:p>
    <w:p w:rsidR="000D111E" w:rsidRPr="00243172" w:rsidRDefault="000D111E" w:rsidP="004F3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bookmarkStart w:id="0" w:name="_GoBack"/>
      <w:bookmarkEnd w:id="0"/>
    </w:p>
    <w:p w:rsidR="00072A84" w:rsidRPr="00243172" w:rsidRDefault="00072A84">
      <w:pPr>
        <w:rPr>
          <w:rFonts w:ascii="Times New Roman" w:hAnsi="Times New Roman" w:cs="Times New Roman"/>
          <w:sz w:val="24"/>
          <w:szCs w:val="24"/>
        </w:rPr>
      </w:pPr>
    </w:p>
    <w:sectPr w:rsidR="00072A84" w:rsidRPr="0024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24D0E"/>
    <w:multiLevelType w:val="hybridMultilevel"/>
    <w:tmpl w:val="89DC63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AF569A"/>
    <w:multiLevelType w:val="hybridMultilevel"/>
    <w:tmpl w:val="3C8A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7E"/>
    <w:rsid w:val="00072A84"/>
    <w:rsid w:val="000D111E"/>
    <w:rsid w:val="00225FC0"/>
    <w:rsid w:val="00243172"/>
    <w:rsid w:val="002C397A"/>
    <w:rsid w:val="002F4F7E"/>
    <w:rsid w:val="003468BD"/>
    <w:rsid w:val="004609D3"/>
    <w:rsid w:val="0047732D"/>
    <w:rsid w:val="004F32DD"/>
    <w:rsid w:val="006D7C4D"/>
    <w:rsid w:val="00741869"/>
    <w:rsid w:val="008F7BDF"/>
    <w:rsid w:val="009B5808"/>
    <w:rsid w:val="00C128ED"/>
    <w:rsid w:val="00C2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6C36CE-CF0A-4077-BC6C-C9A38184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6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F7BD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8F7BDF"/>
    <w:pPr>
      <w:widowControl w:val="0"/>
      <w:spacing w:after="4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2021-03-29T12:15:00Z</dcterms:created>
  <dcterms:modified xsi:type="dcterms:W3CDTF">2024-04-01T11:59:00Z</dcterms:modified>
</cp:coreProperties>
</file>